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933" w:rsidRPr="00734B1D" w:rsidRDefault="00960CE8" w:rsidP="00E3490B">
      <w:pPr>
        <w:spacing w:after="0"/>
        <w:jc w:val="center"/>
        <w:rPr>
          <w:sz w:val="24"/>
          <w:szCs w:val="24"/>
        </w:rPr>
      </w:pPr>
      <w:r w:rsidRPr="00734B1D">
        <w:rPr>
          <w:sz w:val="24"/>
          <w:szCs w:val="24"/>
        </w:rPr>
        <w:t>KENTUCKY COUNCIL ON CRIME AND DELINQUENCY, INC.</w:t>
      </w:r>
    </w:p>
    <w:p w:rsidR="00960CE8" w:rsidRPr="00734B1D" w:rsidRDefault="00E3490B" w:rsidP="00E3490B">
      <w:pPr>
        <w:spacing w:after="0"/>
        <w:jc w:val="center"/>
        <w:rPr>
          <w:sz w:val="24"/>
          <w:szCs w:val="24"/>
        </w:rPr>
      </w:pPr>
      <w:r>
        <w:rPr>
          <w:sz w:val="24"/>
          <w:szCs w:val="24"/>
        </w:rPr>
        <w:t xml:space="preserve"> PO Box 2400</w:t>
      </w:r>
    </w:p>
    <w:p w:rsidR="00960CE8" w:rsidRPr="00734B1D" w:rsidRDefault="00E3490B" w:rsidP="00E3490B">
      <w:pPr>
        <w:spacing w:after="0"/>
        <w:jc w:val="center"/>
        <w:rPr>
          <w:sz w:val="24"/>
          <w:szCs w:val="24"/>
        </w:rPr>
      </w:pPr>
      <w:r>
        <w:rPr>
          <w:sz w:val="24"/>
          <w:szCs w:val="24"/>
        </w:rPr>
        <w:t xml:space="preserve"> Frankfort, KY  40602</w:t>
      </w:r>
    </w:p>
    <w:p w:rsidR="00960CE8" w:rsidRPr="00734B1D" w:rsidRDefault="00960CE8" w:rsidP="00960CE8">
      <w:pPr>
        <w:jc w:val="center"/>
        <w:rPr>
          <w:sz w:val="24"/>
          <w:szCs w:val="24"/>
        </w:rPr>
      </w:pPr>
    </w:p>
    <w:p w:rsidR="00960CE8" w:rsidRPr="00734B1D" w:rsidRDefault="00960CE8" w:rsidP="00960CE8">
      <w:pPr>
        <w:jc w:val="center"/>
        <w:rPr>
          <w:b/>
          <w:sz w:val="24"/>
          <w:szCs w:val="24"/>
        </w:rPr>
      </w:pPr>
      <w:r w:rsidRPr="00734B1D">
        <w:rPr>
          <w:b/>
          <w:sz w:val="24"/>
          <w:szCs w:val="24"/>
        </w:rPr>
        <w:t>SCHOLARSHIP PROGRAM</w:t>
      </w:r>
    </w:p>
    <w:p w:rsidR="00960CE8" w:rsidRPr="00734B1D" w:rsidRDefault="00960CE8" w:rsidP="00960CE8">
      <w:pPr>
        <w:jc w:val="center"/>
        <w:rPr>
          <w:b/>
          <w:sz w:val="24"/>
          <w:szCs w:val="24"/>
        </w:rPr>
      </w:pPr>
    </w:p>
    <w:p w:rsidR="00960CE8" w:rsidRPr="00734B1D" w:rsidRDefault="00960CE8" w:rsidP="00960CE8">
      <w:pPr>
        <w:ind w:left="2160" w:hanging="2160"/>
        <w:rPr>
          <w:sz w:val="24"/>
          <w:szCs w:val="24"/>
        </w:rPr>
      </w:pPr>
      <w:r w:rsidRPr="00734B1D">
        <w:rPr>
          <w:sz w:val="24"/>
          <w:szCs w:val="24"/>
          <w:u w:val="single"/>
        </w:rPr>
        <w:t>POLICY:</w:t>
      </w:r>
      <w:r w:rsidRPr="00734B1D">
        <w:rPr>
          <w:sz w:val="24"/>
          <w:szCs w:val="24"/>
        </w:rPr>
        <w:tab/>
        <w:t xml:space="preserve">It is the policy of KCCD, Inc. to </w:t>
      </w:r>
      <w:r w:rsidR="00842103" w:rsidRPr="00734B1D">
        <w:rPr>
          <w:sz w:val="24"/>
          <w:szCs w:val="24"/>
        </w:rPr>
        <w:t>award scholarships to qualified applicants with available funds by vote of the Board of Director</w:t>
      </w:r>
      <w:r w:rsidR="00734B1D">
        <w:rPr>
          <w:sz w:val="24"/>
          <w:szCs w:val="24"/>
        </w:rPr>
        <w:t>s m</w:t>
      </w:r>
      <w:r w:rsidR="00842103" w:rsidRPr="00734B1D">
        <w:rPr>
          <w:sz w:val="24"/>
          <w:szCs w:val="24"/>
        </w:rPr>
        <w:t xml:space="preserve">embers. </w:t>
      </w:r>
      <w:r w:rsidRPr="00734B1D">
        <w:rPr>
          <w:sz w:val="24"/>
          <w:szCs w:val="24"/>
        </w:rPr>
        <w:t xml:space="preserve">Individual awards shall be decided upon by the </w:t>
      </w:r>
      <w:r w:rsidR="00904785">
        <w:rPr>
          <w:sz w:val="24"/>
          <w:szCs w:val="24"/>
        </w:rPr>
        <w:t>b</w:t>
      </w:r>
      <w:r w:rsidRPr="00734B1D">
        <w:rPr>
          <w:sz w:val="24"/>
          <w:szCs w:val="24"/>
        </w:rPr>
        <w:t>oard and will be granted for tuition expenditures at an accredited college or university.</w:t>
      </w:r>
    </w:p>
    <w:p w:rsidR="00960CE8" w:rsidRPr="00734B1D" w:rsidRDefault="00960CE8" w:rsidP="00734B1D">
      <w:pPr>
        <w:spacing w:after="0"/>
        <w:ind w:left="2160" w:hanging="2160"/>
        <w:rPr>
          <w:sz w:val="24"/>
          <w:szCs w:val="24"/>
        </w:rPr>
      </w:pPr>
      <w:r w:rsidRPr="00734B1D">
        <w:rPr>
          <w:sz w:val="24"/>
          <w:szCs w:val="24"/>
          <w:u w:val="single"/>
        </w:rPr>
        <w:t>AUTHORITY:</w:t>
      </w:r>
      <w:r w:rsidRPr="00734B1D">
        <w:rPr>
          <w:sz w:val="24"/>
          <w:szCs w:val="24"/>
        </w:rPr>
        <w:tab/>
        <w:t>Unanimous approval by Board of Directors 1987</w:t>
      </w:r>
    </w:p>
    <w:p w:rsidR="00960CE8" w:rsidRPr="00734B1D" w:rsidRDefault="00960CE8" w:rsidP="00734B1D">
      <w:pPr>
        <w:spacing w:after="0"/>
        <w:ind w:left="2160" w:hanging="2160"/>
        <w:rPr>
          <w:sz w:val="24"/>
          <w:szCs w:val="24"/>
        </w:rPr>
      </w:pPr>
      <w:r w:rsidRPr="00734B1D">
        <w:rPr>
          <w:sz w:val="24"/>
          <w:szCs w:val="24"/>
        </w:rPr>
        <w:tab/>
        <w:t>Revision approved by Board of Directors 1991</w:t>
      </w:r>
    </w:p>
    <w:p w:rsidR="00960CE8" w:rsidRPr="00734B1D" w:rsidRDefault="00960CE8" w:rsidP="00734B1D">
      <w:pPr>
        <w:spacing w:after="0"/>
        <w:ind w:left="2160" w:hanging="2160"/>
        <w:rPr>
          <w:sz w:val="24"/>
          <w:szCs w:val="24"/>
        </w:rPr>
      </w:pPr>
      <w:r w:rsidRPr="00734B1D">
        <w:rPr>
          <w:sz w:val="24"/>
          <w:szCs w:val="24"/>
        </w:rPr>
        <w:tab/>
        <w:t>Revision approved by Board of Directors 1993</w:t>
      </w:r>
    </w:p>
    <w:p w:rsidR="00960CE8" w:rsidRPr="00734B1D" w:rsidRDefault="00960CE8" w:rsidP="00734B1D">
      <w:pPr>
        <w:spacing w:after="0"/>
        <w:ind w:left="2160" w:hanging="2160"/>
        <w:rPr>
          <w:sz w:val="24"/>
          <w:szCs w:val="24"/>
        </w:rPr>
      </w:pPr>
      <w:r w:rsidRPr="00734B1D">
        <w:rPr>
          <w:sz w:val="24"/>
          <w:szCs w:val="24"/>
        </w:rPr>
        <w:tab/>
        <w:t>Revision approved by Board of Directors 1996</w:t>
      </w:r>
    </w:p>
    <w:p w:rsidR="00842103" w:rsidRDefault="00842103" w:rsidP="00734B1D">
      <w:pPr>
        <w:spacing w:after="0"/>
        <w:ind w:left="2160" w:hanging="2160"/>
        <w:rPr>
          <w:sz w:val="24"/>
          <w:szCs w:val="24"/>
        </w:rPr>
      </w:pPr>
      <w:r w:rsidRPr="00734B1D">
        <w:rPr>
          <w:sz w:val="24"/>
          <w:szCs w:val="24"/>
        </w:rPr>
        <w:tab/>
        <w:t>Revision approved by Board of Directors 2013</w:t>
      </w:r>
    </w:p>
    <w:p w:rsidR="00904785" w:rsidRDefault="00904785" w:rsidP="00734B1D">
      <w:pPr>
        <w:spacing w:after="0"/>
        <w:ind w:left="2160" w:hanging="2160"/>
        <w:rPr>
          <w:sz w:val="24"/>
          <w:szCs w:val="24"/>
        </w:rPr>
      </w:pPr>
      <w:r>
        <w:rPr>
          <w:sz w:val="24"/>
          <w:szCs w:val="24"/>
        </w:rPr>
        <w:tab/>
        <w:t>Revision approved by Board of Directors 2018</w:t>
      </w:r>
    </w:p>
    <w:p w:rsidR="00734B1D" w:rsidRPr="00734B1D" w:rsidRDefault="00734B1D" w:rsidP="00734B1D">
      <w:pPr>
        <w:spacing w:after="0"/>
        <w:ind w:left="2160" w:hanging="2160"/>
        <w:rPr>
          <w:sz w:val="24"/>
          <w:szCs w:val="24"/>
        </w:rPr>
      </w:pPr>
    </w:p>
    <w:p w:rsidR="00960CE8" w:rsidRPr="00734B1D" w:rsidRDefault="00960CE8" w:rsidP="00960CE8">
      <w:pPr>
        <w:ind w:left="2160" w:hanging="2160"/>
        <w:rPr>
          <w:sz w:val="24"/>
          <w:szCs w:val="24"/>
        </w:rPr>
      </w:pPr>
      <w:r w:rsidRPr="00734B1D">
        <w:rPr>
          <w:sz w:val="24"/>
          <w:szCs w:val="24"/>
          <w:u w:val="single"/>
        </w:rPr>
        <w:t>APPLICABILITY:</w:t>
      </w:r>
      <w:r w:rsidRPr="00734B1D">
        <w:rPr>
          <w:sz w:val="24"/>
          <w:szCs w:val="24"/>
        </w:rPr>
        <w:tab/>
        <w:t>All members of KCCD or their immediate family.</w:t>
      </w:r>
    </w:p>
    <w:p w:rsidR="00960CE8" w:rsidRPr="00734B1D" w:rsidRDefault="00960CE8" w:rsidP="00960CE8">
      <w:pPr>
        <w:ind w:left="2160" w:hanging="2160"/>
        <w:rPr>
          <w:sz w:val="24"/>
          <w:szCs w:val="24"/>
        </w:rPr>
      </w:pPr>
      <w:r w:rsidRPr="00734B1D">
        <w:rPr>
          <w:sz w:val="24"/>
          <w:szCs w:val="24"/>
          <w:u w:val="single"/>
        </w:rPr>
        <w:t>DEFINITION:</w:t>
      </w:r>
      <w:r w:rsidRPr="00734B1D">
        <w:rPr>
          <w:sz w:val="24"/>
          <w:szCs w:val="24"/>
        </w:rPr>
        <w:tab/>
      </w:r>
      <w:r w:rsidRPr="00734B1D">
        <w:rPr>
          <w:sz w:val="24"/>
          <w:szCs w:val="24"/>
          <w:u w:val="single"/>
        </w:rPr>
        <w:t>Scholarship Program</w:t>
      </w:r>
      <w:r w:rsidR="00A24B25" w:rsidRPr="00734B1D">
        <w:rPr>
          <w:sz w:val="24"/>
          <w:szCs w:val="24"/>
        </w:rPr>
        <w:t>:</w:t>
      </w:r>
      <w:r w:rsidR="00A24B25" w:rsidRPr="00734B1D">
        <w:rPr>
          <w:sz w:val="24"/>
          <w:szCs w:val="24"/>
        </w:rPr>
        <w:tab/>
        <w:t xml:space="preserve">Monies </w:t>
      </w:r>
      <w:r w:rsidRPr="00734B1D">
        <w:rPr>
          <w:sz w:val="24"/>
          <w:szCs w:val="24"/>
        </w:rPr>
        <w:t>shall be made available from the general fund.</w:t>
      </w:r>
    </w:p>
    <w:p w:rsidR="00960CE8" w:rsidRPr="00734B1D" w:rsidRDefault="00904785" w:rsidP="00960CE8">
      <w:pPr>
        <w:ind w:left="2160"/>
        <w:rPr>
          <w:sz w:val="24"/>
          <w:szCs w:val="24"/>
        </w:rPr>
      </w:pPr>
      <w:r>
        <w:rPr>
          <w:sz w:val="24"/>
          <w:szCs w:val="24"/>
          <w:u w:val="single"/>
        </w:rPr>
        <w:t>Board of Directors</w:t>
      </w:r>
      <w:r w:rsidR="00960CE8" w:rsidRPr="00734B1D">
        <w:rPr>
          <w:sz w:val="24"/>
          <w:szCs w:val="24"/>
        </w:rPr>
        <w:t>:</w:t>
      </w:r>
      <w:r w:rsidR="00A24B25" w:rsidRPr="00734B1D">
        <w:rPr>
          <w:sz w:val="24"/>
          <w:szCs w:val="24"/>
        </w:rPr>
        <w:t xml:space="preserve">  </w:t>
      </w:r>
      <w:r w:rsidR="00960CE8" w:rsidRPr="00734B1D">
        <w:rPr>
          <w:sz w:val="24"/>
          <w:szCs w:val="24"/>
        </w:rPr>
        <w:t>The elected officers and directors of the organization to include the presidents of those chapters in good standing with the statewide organization.</w:t>
      </w:r>
    </w:p>
    <w:p w:rsidR="00960CE8" w:rsidRPr="00734B1D" w:rsidRDefault="00960CE8" w:rsidP="00960CE8">
      <w:pPr>
        <w:ind w:left="2160"/>
        <w:rPr>
          <w:sz w:val="24"/>
          <w:szCs w:val="24"/>
        </w:rPr>
      </w:pPr>
      <w:r w:rsidRPr="00734B1D">
        <w:rPr>
          <w:sz w:val="24"/>
          <w:szCs w:val="24"/>
          <w:u w:val="single"/>
        </w:rPr>
        <w:t>Immediate Family</w:t>
      </w:r>
      <w:r w:rsidR="00A24B25" w:rsidRPr="00734B1D">
        <w:rPr>
          <w:sz w:val="24"/>
          <w:szCs w:val="24"/>
        </w:rPr>
        <w:t xml:space="preserve">:  </w:t>
      </w:r>
      <w:r w:rsidRPr="00734B1D">
        <w:rPr>
          <w:sz w:val="24"/>
          <w:szCs w:val="24"/>
        </w:rPr>
        <w:t>Includes spouse and children.</w:t>
      </w:r>
    </w:p>
    <w:p w:rsidR="00960CE8" w:rsidRPr="00734B1D" w:rsidRDefault="00960CE8" w:rsidP="00D754EF">
      <w:pPr>
        <w:ind w:left="2160" w:hanging="2160"/>
        <w:rPr>
          <w:sz w:val="24"/>
          <w:szCs w:val="24"/>
        </w:rPr>
      </w:pPr>
      <w:r w:rsidRPr="00734B1D">
        <w:rPr>
          <w:sz w:val="24"/>
          <w:szCs w:val="24"/>
          <w:u w:val="single"/>
        </w:rPr>
        <w:t>PROCEDURES:</w:t>
      </w:r>
      <w:r w:rsidR="00A24B25" w:rsidRPr="00734B1D">
        <w:rPr>
          <w:sz w:val="24"/>
          <w:szCs w:val="24"/>
        </w:rPr>
        <w:t xml:space="preserve"> </w:t>
      </w:r>
      <w:r w:rsidR="00A24B25" w:rsidRPr="00734B1D">
        <w:rPr>
          <w:sz w:val="24"/>
          <w:szCs w:val="24"/>
        </w:rPr>
        <w:tab/>
        <w:t xml:space="preserve">A.  </w:t>
      </w:r>
      <w:r w:rsidRPr="00734B1D">
        <w:rPr>
          <w:sz w:val="24"/>
          <w:szCs w:val="24"/>
        </w:rPr>
        <w:t>Each chapter, individual member or member’s immediate family, may submit an application to the immediate past president for consideration of a monetary award being granted.</w:t>
      </w:r>
    </w:p>
    <w:p w:rsidR="00D754EF" w:rsidRPr="00734B1D" w:rsidRDefault="00A24B25" w:rsidP="00D754EF">
      <w:pPr>
        <w:ind w:left="2160"/>
        <w:rPr>
          <w:sz w:val="24"/>
          <w:szCs w:val="24"/>
        </w:rPr>
      </w:pPr>
      <w:r w:rsidRPr="00734B1D">
        <w:rPr>
          <w:sz w:val="24"/>
          <w:szCs w:val="24"/>
        </w:rPr>
        <w:t xml:space="preserve">B.  </w:t>
      </w:r>
      <w:r w:rsidR="00D754EF" w:rsidRPr="00734B1D">
        <w:rPr>
          <w:sz w:val="24"/>
          <w:szCs w:val="24"/>
        </w:rPr>
        <w:t xml:space="preserve">The </w:t>
      </w:r>
      <w:r w:rsidR="00904785">
        <w:rPr>
          <w:sz w:val="24"/>
          <w:szCs w:val="24"/>
        </w:rPr>
        <w:t>Board of Directors</w:t>
      </w:r>
      <w:r w:rsidR="00D754EF" w:rsidRPr="00734B1D">
        <w:rPr>
          <w:sz w:val="24"/>
          <w:szCs w:val="24"/>
        </w:rPr>
        <w:t xml:space="preserve"> will review any and all cases presented.</w:t>
      </w:r>
    </w:p>
    <w:p w:rsidR="00D754EF" w:rsidRPr="00734B1D" w:rsidRDefault="00A24B25" w:rsidP="00D754EF">
      <w:pPr>
        <w:ind w:left="2160"/>
        <w:rPr>
          <w:sz w:val="24"/>
          <w:szCs w:val="24"/>
        </w:rPr>
      </w:pPr>
      <w:r w:rsidRPr="00734B1D">
        <w:rPr>
          <w:sz w:val="24"/>
          <w:szCs w:val="24"/>
        </w:rPr>
        <w:t xml:space="preserve">C.  </w:t>
      </w:r>
      <w:r w:rsidR="00D754EF" w:rsidRPr="00734B1D">
        <w:rPr>
          <w:sz w:val="24"/>
          <w:szCs w:val="24"/>
        </w:rPr>
        <w:t>This application should be submitted during the month of July for the Fall semester and during the month of November for the Spring semester.</w:t>
      </w:r>
    </w:p>
    <w:p w:rsidR="00D754EF" w:rsidRPr="00734B1D" w:rsidRDefault="00A24B25" w:rsidP="00D754EF">
      <w:pPr>
        <w:ind w:left="2160"/>
        <w:rPr>
          <w:sz w:val="24"/>
          <w:szCs w:val="24"/>
        </w:rPr>
      </w:pPr>
      <w:r w:rsidRPr="00734B1D">
        <w:rPr>
          <w:sz w:val="24"/>
          <w:szCs w:val="24"/>
        </w:rPr>
        <w:lastRenderedPageBreak/>
        <w:t xml:space="preserve">D.  </w:t>
      </w:r>
      <w:r w:rsidR="00D754EF" w:rsidRPr="00734B1D">
        <w:rPr>
          <w:sz w:val="24"/>
          <w:szCs w:val="24"/>
        </w:rPr>
        <w:t xml:space="preserve">A majority vote of the </w:t>
      </w:r>
      <w:r w:rsidR="009D5723">
        <w:rPr>
          <w:sz w:val="24"/>
          <w:szCs w:val="24"/>
        </w:rPr>
        <w:t>Board of Directors</w:t>
      </w:r>
      <w:bookmarkStart w:id="0" w:name="_GoBack"/>
      <w:bookmarkEnd w:id="0"/>
      <w:r w:rsidR="00D754EF" w:rsidRPr="00734B1D">
        <w:rPr>
          <w:sz w:val="24"/>
          <w:szCs w:val="24"/>
        </w:rPr>
        <w:t xml:space="preserve"> is required to make any award.</w:t>
      </w:r>
    </w:p>
    <w:p w:rsidR="00D754EF" w:rsidRPr="00734B1D" w:rsidRDefault="00A24B25" w:rsidP="00D754EF">
      <w:pPr>
        <w:ind w:left="2160"/>
        <w:rPr>
          <w:sz w:val="24"/>
          <w:szCs w:val="24"/>
        </w:rPr>
      </w:pPr>
      <w:r w:rsidRPr="00734B1D">
        <w:rPr>
          <w:sz w:val="24"/>
          <w:szCs w:val="24"/>
        </w:rPr>
        <w:t xml:space="preserve">E.  </w:t>
      </w:r>
      <w:r w:rsidR="00D754EF" w:rsidRPr="00734B1D">
        <w:rPr>
          <w:sz w:val="24"/>
          <w:szCs w:val="24"/>
        </w:rPr>
        <w:t>Failure to satisfactorily complete the semester will result in the recipient being required to repay KCCD, Inc. the full amount awarded.  Satisfactory completion means and overall grade point average of “C” or 2.0 on a 4.0 scale for each semester.</w:t>
      </w:r>
    </w:p>
    <w:p w:rsidR="00D754EF" w:rsidRPr="00734B1D" w:rsidRDefault="00A24B25" w:rsidP="00D754EF">
      <w:pPr>
        <w:ind w:left="2160"/>
        <w:rPr>
          <w:sz w:val="24"/>
          <w:szCs w:val="24"/>
        </w:rPr>
      </w:pPr>
      <w:r w:rsidRPr="00734B1D">
        <w:rPr>
          <w:sz w:val="24"/>
          <w:szCs w:val="24"/>
        </w:rPr>
        <w:t xml:space="preserve">F.  </w:t>
      </w:r>
      <w:r w:rsidR="00D754EF" w:rsidRPr="00734B1D">
        <w:rPr>
          <w:sz w:val="24"/>
          <w:szCs w:val="24"/>
        </w:rPr>
        <w:t>Priority will be given to those eligible parties without other means of assistance (i.e., scholarships, tuition assistance).</w:t>
      </w:r>
    </w:p>
    <w:sectPr w:rsidR="00D754EF" w:rsidRPr="00734B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CE8"/>
    <w:rsid w:val="00734B1D"/>
    <w:rsid w:val="00842103"/>
    <w:rsid w:val="00904785"/>
    <w:rsid w:val="00960CE8"/>
    <w:rsid w:val="009D5723"/>
    <w:rsid w:val="00A24B25"/>
    <w:rsid w:val="00A45933"/>
    <w:rsid w:val="00D754EF"/>
    <w:rsid w:val="00E34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2FD6F"/>
  <w15:docId w15:val="{01A873A9-43DB-4A24-89E9-26B510E60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49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9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Choat, Lauren</dc:creator>
  <cp:keywords/>
  <dc:description/>
  <cp:lastModifiedBy>Hart, DeEdra A (DOC)</cp:lastModifiedBy>
  <cp:revision>2</cp:revision>
  <cp:lastPrinted>2017-10-26T12:54:00Z</cp:lastPrinted>
  <dcterms:created xsi:type="dcterms:W3CDTF">2018-05-22T19:57:00Z</dcterms:created>
  <dcterms:modified xsi:type="dcterms:W3CDTF">2018-05-22T19:57:00Z</dcterms:modified>
</cp:coreProperties>
</file>